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437" w:rsidRDefault="001A7FCA">
      <w:pPr>
        <w:jc w:val="center"/>
        <w:rPr>
          <w:b/>
          <w:color w:val="FF0000"/>
          <w:sz w:val="32"/>
          <w:szCs w:val="32"/>
          <w:highlight w:val="white"/>
        </w:rPr>
      </w:pPr>
      <w:r>
        <w:rPr>
          <w:b/>
          <w:color w:val="FF0000"/>
          <w:sz w:val="32"/>
          <w:szCs w:val="32"/>
          <w:highlight w:val="white"/>
        </w:rPr>
        <w:t xml:space="preserve">MASSIMO  GIUSTOLISI  E  GIUSEPPE  BISICCHIA </w:t>
      </w:r>
    </w:p>
    <w:p w:rsidR="00AC1437" w:rsidRDefault="001A7FCA">
      <w:pPr>
        <w:jc w:val="center"/>
        <w:rPr>
          <w:b/>
          <w:color w:val="FF0000"/>
          <w:sz w:val="32"/>
          <w:szCs w:val="32"/>
          <w:highlight w:val="white"/>
        </w:rPr>
      </w:pPr>
      <w:r>
        <w:rPr>
          <w:b/>
          <w:color w:val="FF0000"/>
          <w:sz w:val="32"/>
          <w:szCs w:val="32"/>
          <w:highlight w:val="white"/>
        </w:rPr>
        <w:t xml:space="preserve">PRESENTANO </w:t>
      </w:r>
    </w:p>
    <w:p w:rsidR="00AC1437" w:rsidRDefault="001A7FCA">
      <w:pPr>
        <w:jc w:val="center"/>
        <w:rPr>
          <w:highlight w:val="white"/>
        </w:rPr>
      </w:pPr>
      <w:r>
        <w:rPr>
          <w:noProof/>
          <w:highlight w:val="white"/>
        </w:rPr>
        <w:drawing>
          <wp:inline distT="0" distB="0" distL="0" distR="0">
            <wp:extent cx="3802569" cy="2220548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2569" cy="2220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highlight w:val="white"/>
        </w:rPr>
        <w:br/>
      </w:r>
    </w:p>
    <w:p w:rsidR="00AC1437" w:rsidRDefault="001A7FCA">
      <w:pPr>
        <w:spacing w:after="0" w:line="240" w:lineRule="auto"/>
        <w:jc w:val="center"/>
        <w:rPr>
          <w:rFonts w:ascii="Carme" w:eastAsia="Carme" w:hAnsi="Carme" w:cs="Carme"/>
          <w:b/>
          <w:color w:val="002060"/>
          <w:sz w:val="24"/>
          <w:szCs w:val="24"/>
          <w:highlight w:val="white"/>
        </w:rPr>
      </w:pPr>
      <w:r>
        <w:rPr>
          <w:rFonts w:ascii="Carme" w:eastAsia="Carme" w:hAnsi="Carme" w:cs="Carme"/>
          <w:b/>
          <w:color w:val="002060"/>
          <w:sz w:val="24"/>
          <w:szCs w:val="24"/>
          <w:highlight w:val="white"/>
        </w:rPr>
        <w:t xml:space="preserve">una produzione </w:t>
      </w:r>
    </w:p>
    <w:p w:rsidR="00AC1437" w:rsidRDefault="001A7FCA">
      <w:pPr>
        <w:spacing w:after="0" w:line="240" w:lineRule="auto"/>
        <w:jc w:val="center"/>
        <w:rPr>
          <w:rFonts w:ascii="Carme" w:eastAsia="Carme" w:hAnsi="Carme" w:cs="Carme"/>
          <w:b/>
          <w:color w:val="002060"/>
          <w:sz w:val="24"/>
          <w:szCs w:val="24"/>
          <w:highlight w:val="white"/>
        </w:rPr>
      </w:pPr>
      <w:r>
        <w:rPr>
          <w:rFonts w:ascii="Carme" w:eastAsia="Carme" w:hAnsi="Carme" w:cs="Carme"/>
          <w:b/>
          <w:color w:val="002060"/>
          <w:sz w:val="24"/>
          <w:szCs w:val="24"/>
          <w:highlight w:val="white"/>
        </w:rPr>
        <w:t>RIDI CHE TI PASSA</w:t>
      </w:r>
    </w:p>
    <w:p w:rsidR="00AC1437" w:rsidRDefault="001A7FCA">
      <w:pPr>
        <w:spacing w:after="0" w:line="240" w:lineRule="auto"/>
        <w:jc w:val="center"/>
        <w:rPr>
          <w:rFonts w:ascii="GungsuhChe" w:eastAsia="GungsuhChe" w:hAnsi="GungsuhChe" w:cs="GungsuhChe"/>
          <w:b/>
          <w:color w:val="002060"/>
          <w:sz w:val="52"/>
          <w:szCs w:val="52"/>
          <w:highlight w:val="white"/>
        </w:rPr>
      </w:pPr>
      <w:r>
        <w:rPr>
          <w:rFonts w:ascii="GungsuhChe" w:eastAsia="GungsuhChe" w:hAnsi="GungsuhChe" w:cs="GungsuhChe"/>
          <w:b/>
          <w:color w:val="002060"/>
          <w:sz w:val="52"/>
          <w:szCs w:val="52"/>
          <w:highlight w:val="white"/>
        </w:rPr>
        <w:t>TEATRO NELSON MANDELA</w:t>
      </w:r>
    </w:p>
    <w:p w:rsidR="00AC1437" w:rsidRDefault="001A7FCA">
      <w:pPr>
        <w:spacing w:after="0" w:line="240" w:lineRule="auto"/>
        <w:jc w:val="center"/>
        <w:rPr>
          <w:rFonts w:ascii="GungsuhChe" w:eastAsia="GungsuhChe" w:hAnsi="GungsuhChe" w:cs="GungsuhChe"/>
          <w:b/>
          <w:color w:val="002060"/>
          <w:sz w:val="52"/>
          <w:szCs w:val="52"/>
          <w:highlight w:val="white"/>
        </w:rPr>
      </w:pPr>
      <w:r>
        <w:rPr>
          <w:rFonts w:ascii="GungsuhChe" w:eastAsia="GungsuhChe" w:hAnsi="GungsuhChe" w:cs="GungsuhChe"/>
          <w:b/>
          <w:color w:val="002060"/>
          <w:sz w:val="52"/>
          <w:szCs w:val="52"/>
          <w:highlight w:val="white"/>
        </w:rPr>
        <w:t xml:space="preserve">MISTERBIANCO </w:t>
      </w:r>
    </w:p>
    <w:p w:rsidR="00AC1437" w:rsidRDefault="001A7FCA">
      <w:pPr>
        <w:spacing w:after="0" w:line="240" w:lineRule="auto"/>
        <w:jc w:val="center"/>
        <w:rPr>
          <w:rFonts w:ascii="GungsuhChe" w:eastAsia="GungsuhChe" w:hAnsi="GungsuhChe" w:cs="GungsuhChe"/>
          <w:b/>
          <w:color w:val="FF0000"/>
          <w:sz w:val="52"/>
          <w:szCs w:val="52"/>
          <w:highlight w:val="white"/>
        </w:rPr>
      </w:pPr>
      <w:r>
        <w:rPr>
          <w:rFonts w:ascii="GungsuhChe" w:eastAsia="GungsuhChe" w:hAnsi="GungsuhChe" w:cs="GungsuhChe"/>
          <w:b/>
          <w:color w:val="FF0000"/>
          <w:sz w:val="52"/>
          <w:szCs w:val="52"/>
          <w:highlight w:val="white"/>
        </w:rPr>
        <w:t>31 GENNAIO/ 1 FEBBRAIO 2019</w:t>
      </w:r>
    </w:p>
    <w:p w:rsidR="00AC1437" w:rsidRDefault="00AC1437">
      <w:pPr>
        <w:tabs>
          <w:tab w:val="left" w:pos="4358"/>
        </w:tabs>
        <w:spacing w:after="0" w:line="240" w:lineRule="auto"/>
        <w:rPr>
          <w:rFonts w:ascii="Cambria" w:eastAsia="Cambria" w:hAnsi="Cambria" w:cs="Cambria"/>
          <w:b/>
          <w:color w:val="FF0000"/>
          <w:sz w:val="32"/>
          <w:szCs w:val="32"/>
          <w:highlight w:val="white"/>
        </w:rPr>
      </w:pPr>
    </w:p>
    <w:p w:rsidR="00AC1437" w:rsidRDefault="001A7FCA">
      <w:pPr>
        <w:tabs>
          <w:tab w:val="left" w:pos="4358"/>
        </w:tabs>
        <w:spacing w:after="0" w:line="240" w:lineRule="auto"/>
        <w:rPr>
          <w:rFonts w:ascii="Carme" w:eastAsia="Carme" w:hAnsi="Carme" w:cs="Carme"/>
          <w:color w:val="002060"/>
          <w:sz w:val="24"/>
          <w:szCs w:val="24"/>
          <w:highlight w:val="white"/>
        </w:rPr>
      </w:pPr>
      <w:r>
        <w:rPr>
          <w:rFonts w:ascii="Cambria" w:eastAsia="Cambria" w:hAnsi="Cambria" w:cs="Cambria"/>
          <w:b/>
          <w:color w:val="002060"/>
          <w:sz w:val="24"/>
          <w:szCs w:val="24"/>
          <w:highlight w:val="white"/>
        </w:rPr>
        <w:t xml:space="preserve">Dagli stessi autori de </w:t>
      </w:r>
      <w:r>
        <w:rPr>
          <w:rFonts w:ascii="Cambria" w:eastAsia="Cambria" w:hAnsi="Cambria" w:cs="Cambria"/>
          <w:b/>
          <w:color w:val="FF0000"/>
          <w:sz w:val="24"/>
          <w:szCs w:val="24"/>
          <w:highlight w:val="white"/>
        </w:rPr>
        <w:t xml:space="preserve">"Il ritorno di Hansel &amp; Gretel”, </w:t>
      </w:r>
      <w:r>
        <w:rPr>
          <w:rFonts w:ascii="Cambria" w:eastAsia="Cambria" w:hAnsi="Cambria" w:cs="Cambria"/>
          <w:b/>
          <w:color w:val="002060"/>
          <w:sz w:val="24"/>
          <w:szCs w:val="24"/>
          <w:highlight w:val="white"/>
        </w:rPr>
        <w:t>una nuova avventura, ricca di colpi di scena, canzoni e tanto divertimento.</w:t>
      </w:r>
    </w:p>
    <w:p w:rsidR="00AC1437" w:rsidRDefault="00AC1437">
      <w:pPr>
        <w:spacing w:after="0" w:line="240" w:lineRule="auto"/>
        <w:jc w:val="both"/>
        <w:rPr>
          <w:rFonts w:ascii="Cambria" w:eastAsia="Cambria" w:hAnsi="Cambria" w:cs="Cambria"/>
          <w:b/>
          <w:color w:val="FF0000"/>
          <w:sz w:val="24"/>
          <w:szCs w:val="24"/>
          <w:highlight w:val="white"/>
        </w:rPr>
      </w:pPr>
    </w:p>
    <w:p w:rsidR="00AC1437" w:rsidRDefault="001A7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0" w:hanging="1410"/>
        <w:jc w:val="both"/>
        <w:rPr>
          <w:rFonts w:ascii="Cambria" w:eastAsia="Cambria" w:hAnsi="Cambria" w:cs="Cambria"/>
          <w:b/>
          <w:color w:val="00B050"/>
          <w:sz w:val="28"/>
          <w:szCs w:val="28"/>
        </w:rPr>
      </w:pPr>
      <w:r>
        <w:rPr>
          <w:rFonts w:ascii="Cambria" w:eastAsia="Cambria" w:hAnsi="Cambria" w:cs="Cambria"/>
          <w:b/>
          <w:color w:val="00B050"/>
          <w:sz w:val="28"/>
          <w:szCs w:val="28"/>
        </w:rPr>
        <w:t>LA FIABA CLASSICA</w:t>
      </w:r>
    </w:p>
    <w:p w:rsidR="00AC1437" w:rsidRDefault="001A7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jc w:val="both"/>
        <w:rPr>
          <w:rFonts w:ascii="Cambria" w:eastAsia="Cambria" w:hAnsi="Cambria" w:cs="Cambria"/>
          <w:b/>
          <w:color w:val="002060"/>
          <w:sz w:val="24"/>
          <w:szCs w:val="24"/>
        </w:rPr>
      </w:pPr>
      <w:r>
        <w:rPr>
          <w:rFonts w:ascii="Cambria" w:eastAsia="Cambria" w:hAnsi="Cambria" w:cs="Cambria"/>
          <w:i/>
          <w:color w:val="000000"/>
          <w:sz w:val="32"/>
          <w:szCs w:val="32"/>
        </w:rPr>
        <w:tab/>
      </w:r>
      <w:r>
        <w:rPr>
          <w:rFonts w:ascii="Cambria" w:eastAsia="Cambria" w:hAnsi="Cambria" w:cs="Cambria"/>
          <w:b/>
          <w:i/>
          <w:color w:val="FF0000"/>
          <w:sz w:val="32"/>
          <w:szCs w:val="32"/>
        </w:rPr>
        <w:t>Jack and the Beanstalk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 xml:space="preserve">è un racconto popolare inglese, diffuso in tutto il mondo e sempre presente in tutte le raccolte di fiabe per ragazzi. </w:t>
      </w:r>
    </w:p>
    <w:p w:rsidR="00AC1437" w:rsidRDefault="001A7FC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709"/>
        <w:rPr>
          <w:rFonts w:ascii="Cambria" w:eastAsia="Cambria" w:hAnsi="Cambria" w:cs="Cambria"/>
          <w:b/>
          <w:color w:val="FF0000"/>
          <w:sz w:val="28"/>
          <w:szCs w:val="28"/>
        </w:rPr>
      </w:pPr>
      <w:r>
        <w:rPr>
          <w:rFonts w:ascii="Cambria" w:eastAsia="Cambria" w:hAnsi="Cambria" w:cs="Cambria"/>
          <w:b/>
          <w:color w:val="002060"/>
          <w:sz w:val="24"/>
          <w:szCs w:val="24"/>
        </w:rPr>
        <w:t xml:space="preserve">     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Jack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 xml:space="preserve"> è l’unico figlio maschio di una famiglia di contadini.  Sempre con la testa tra le nuvole   trascorre le sue giornate a realizzare invenzioni strampalate  e a sognare avventure fantastiche. Ma un giorno, un semplice fagiolo  lo porterà in alto, fino al ci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 xml:space="preserve">elo, fin sopra le nuvole,  dove tra magie, mistero e personaggi incantati,  dovrà combattere contro un terribile Orco, per salvare una bellissima principessa e dimostrare che </w:t>
      </w:r>
      <w:r>
        <w:rPr>
          <w:rFonts w:ascii="Cambria" w:eastAsia="Cambria" w:hAnsi="Cambria" w:cs="Cambria"/>
          <w:b/>
          <w:color w:val="FF0000"/>
          <w:sz w:val="28"/>
          <w:szCs w:val="28"/>
        </w:rPr>
        <w:t>nessun sogno è  impossibile.</w:t>
      </w:r>
    </w:p>
    <w:p w:rsidR="00AC1437" w:rsidRDefault="001A7FCA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28"/>
          <w:szCs w:val="28"/>
          <w:highlight w:val="white"/>
        </w:rPr>
      </w:pPr>
      <w:r>
        <w:rPr>
          <w:rFonts w:ascii="Cambria" w:eastAsia="Cambria" w:hAnsi="Cambria" w:cs="Cambria"/>
          <w:b/>
          <w:color w:val="00B050"/>
          <w:sz w:val="28"/>
          <w:szCs w:val="28"/>
          <w:highlight w:val="white"/>
        </w:rPr>
        <w:t xml:space="preserve">LA MESSA   IN  SCENA </w:t>
      </w:r>
    </w:p>
    <w:p w:rsidR="00AC1437" w:rsidRDefault="001A7FCA">
      <w:pPr>
        <w:spacing w:after="0" w:line="240" w:lineRule="auto"/>
        <w:ind w:left="709" w:hanging="709"/>
        <w:jc w:val="both"/>
        <w:rPr>
          <w:rFonts w:ascii="Cambria" w:eastAsia="Cambria" w:hAnsi="Cambria" w:cs="Cambria"/>
          <w:color w:val="800000"/>
          <w:sz w:val="24"/>
          <w:szCs w:val="24"/>
          <w:highlight w:val="white"/>
        </w:rPr>
      </w:pPr>
      <w:r>
        <w:rPr>
          <w:rFonts w:ascii="Cambria" w:eastAsia="Cambria" w:hAnsi="Cambria" w:cs="Cambria"/>
          <w:b/>
          <w:color w:val="002060"/>
          <w:sz w:val="24"/>
          <w:szCs w:val="24"/>
        </w:rPr>
        <w:t xml:space="preserve">             Coloratissimi cos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 xml:space="preserve">tumi, una scenografia multimediale, con 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video proiezioni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 xml:space="preserve">, 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musiche originali con orecchiabili brani da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commedia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color w:val="FF0000"/>
          <w:sz w:val="24"/>
          <w:szCs w:val="24"/>
        </w:rPr>
        <w:t>musicale</w:t>
      </w:r>
      <w:r>
        <w:rPr>
          <w:rFonts w:ascii="Cambria" w:eastAsia="Cambria" w:hAnsi="Cambria" w:cs="Cambria"/>
          <w:b/>
          <w:color w:val="002060"/>
          <w:sz w:val="24"/>
          <w:szCs w:val="24"/>
        </w:rPr>
        <w:t>, gag divertentissime e un cast di grande talento, trascineranno i piccoli spettatori in un'atmosfera dove le fiabe possono  ancora esistere, se solo lo vogliamo.</w:t>
      </w:r>
      <w:r>
        <w:rPr>
          <w:rFonts w:ascii="Cambria" w:eastAsia="Cambria" w:hAnsi="Cambria" w:cs="Cambria"/>
          <w:i/>
          <w:sz w:val="24"/>
          <w:szCs w:val="24"/>
          <w:highlight w:val="white"/>
        </w:rPr>
        <w:tab/>
      </w:r>
      <w:r>
        <w:rPr>
          <w:rFonts w:ascii="Cambria" w:eastAsia="Cambria" w:hAnsi="Cambria" w:cs="Cambria"/>
          <w:color w:val="800000"/>
          <w:sz w:val="24"/>
          <w:szCs w:val="24"/>
          <w:highlight w:val="white"/>
        </w:rPr>
        <w:t xml:space="preserve"> </w:t>
      </w:r>
    </w:p>
    <w:p w:rsidR="00AC1437" w:rsidRDefault="001A7FCA">
      <w:pPr>
        <w:spacing w:after="0" w:line="240" w:lineRule="auto"/>
        <w:ind w:left="709" w:hanging="709"/>
        <w:jc w:val="both"/>
        <w:rPr>
          <w:rFonts w:ascii="Cambria" w:eastAsia="Cambria" w:hAnsi="Cambria" w:cs="Cambria"/>
          <w:color w:val="800000"/>
          <w:sz w:val="24"/>
          <w:szCs w:val="24"/>
          <w:highlight w:val="white"/>
        </w:rPr>
      </w:pPr>
      <w:r>
        <w:rPr>
          <w:rFonts w:ascii="Cambria" w:eastAsia="Cambria" w:hAnsi="Cambria" w:cs="Cambria"/>
          <w:b/>
          <w:color w:val="00B050"/>
          <w:sz w:val="28"/>
          <w:szCs w:val="28"/>
          <w:highlight w:val="white"/>
        </w:rPr>
        <w:t xml:space="preserve">IL MESSAGGIO  EDUCATIVO </w:t>
      </w:r>
    </w:p>
    <w:p w:rsidR="00AC1437" w:rsidRDefault="001A7FCA">
      <w:pPr>
        <w:spacing w:after="0" w:line="240" w:lineRule="auto"/>
        <w:ind w:left="709" w:hanging="1410"/>
        <w:jc w:val="both"/>
        <w:rPr>
          <w:rFonts w:ascii="Cambria" w:eastAsia="Cambria" w:hAnsi="Cambria" w:cs="Cambria"/>
          <w:i/>
          <w:sz w:val="32"/>
          <w:szCs w:val="32"/>
          <w:highlight w:val="white"/>
        </w:rPr>
      </w:pPr>
      <w:r>
        <w:rPr>
          <w:rFonts w:ascii="Cambria" w:eastAsia="Cambria" w:hAnsi="Cambria" w:cs="Cambria"/>
          <w:i/>
          <w:sz w:val="32"/>
          <w:szCs w:val="32"/>
          <w:highlight w:val="white"/>
        </w:rPr>
        <w:t xml:space="preserve">                      </w:t>
      </w:r>
      <w:r>
        <w:rPr>
          <w:rFonts w:ascii="Cambria" w:eastAsia="Cambria" w:hAnsi="Cambria" w:cs="Cambria"/>
          <w:b/>
          <w:color w:val="002060"/>
          <w:sz w:val="24"/>
          <w:szCs w:val="24"/>
          <w:highlight w:val="white"/>
        </w:rPr>
        <w:t>Lo spettacolo, presenta alcuni temi fondamen</w:t>
      </w:r>
      <w:r>
        <w:rPr>
          <w:rFonts w:ascii="Cambria" w:eastAsia="Cambria" w:hAnsi="Cambria" w:cs="Cambria"/>
          <w:b/>
          <w:color w:val="002060"/>
          <w:sz w:val="24"/>
          <w:szCs w:val="24"/>
          <w:highlight w:val="white"/>
        </w:rPr>
        <w:t xml:space="preserve">tali per il raggiungimento di ogni nostro piccolo-grande obiettivo: la costanza nello studio, l'importanza degli </w:t>
      </w:r>
      <w:r>
        <w:rPr>
          <w:rFonts w:ascii="Cambria" w:eastAsia="Cambria" w:hAnsi="Cambria" w:cs="Cambria"/>
          <w:b/>
          <w:color w:val="002060"/>
          <w:sz w:val="24"/>
          <w:szCs w:val="24"/>
          <w:highlight w:val="white"/>
        </w:rPr>
        <w:lastRenderedPageBreak/>
        <w:t xml:space="preserve">errori, la lotta contro le nostre paure, l'illusione del successo facile, il pericolo del narcisismo e il miracolo dell'altruismo.  </w:t>
      </w:r>
    </w:p>
    <w:p w:rsidR="00AC1437" w:rsidRDefault="001A7FCA">
      <w:pPr>
        <w:spacing w:after="0" w:line="240" w:lineRule="auto"/>
        <w:ind w:left="709" w:hanging="1410"/>
        <w:jc w:val="both"/>
        <w:rPr>
          <w:rFonts w:ascii="Cambria" w:eastAsia="Cambria" w:hAnsi="Cambria" w:cs="Cambria"/>
          <w:b/>
          <w:i/>
          <w:color w:val="FF0000"/>
          <w:sz w:val="28"/>
          <w:szCs w:val="28"/>
          <w:highlight w:val="white"/>
        </w:rPr>
      </w:pPr>
      <w:r>
        <w:rPr>
          <w:rFonts w:ascii="Cambria" w:eastAsia="Cambria" w:hAnsi="Cambria" w:cs="Cambria"/>
          <w:b/>
          <w:color w:val="002060"/>
          <w:sz w:val="24"/>
          <w:szCs w:val="24"/>
          <w:highlight w:val="white"/>
        </w:rPr>
        <w:t xml:space="preserve">          </w:t>
      </w:r>
      <w:r>
        <w:rPr>
          <w:rFonts w:ascii="Cambria" w:eastAsia="Cambria" w:hAnsi="Cambria" w:cs="Cambria"/>
          <w:b/>
          <w:color w:val="002060"/>
          <w:sz w:val="24"/>
          <w:szCs w:val="24"/>
          <w:highlight w:val="white"/>
        </w:rPr>
        <w:t xml:space="preserve">    </w:t>
      </w:r>
      <w:r>
        <w:rPr>
          <w:rFonts w:ascii="Cambria" w:eastAsia="Cambria" w:hAnsi="Cambria" w:cs="Cambria"/>
          <w:b/>
          <w:color w:val="FF0000"/>
          <w:sz w:val="28"/>
          <w:szCs w:val="28"/>
          <w:highlight w:val="white"/>
        </w:rPr>
        <w:t>Jack imparerà, cantando, che  “</w:t>
      </w:r>
      <w:r>
        <w:rPr>
          <w:rFonts w:ascii="Cambria" w:eastAsia="Cambria" w:hAnsi="Cambria" w:cs="Cambria"/>
          <w:b/>
          <w:i/>
          <w:color w:val="FF0000"/>
          <w:sz w:val="28"/>
          <w:szCs w:val="28"/>
          <w:highlight w:val="white"/>
        </w:rPr>
        <w:t xml:space="preserve">la  via che segue un sognatore è una strada molto più difficile, ma in fondo è quella che trasforma la realtà” . </w:t>
      </w:r>
      <w:r>
        <w:rPr>
          <w:rFonts w:ascii="Cambria" w:eastAsia="Cambria" w:hAnsi="Cambria" w:cs="Cambria"/>
          <w:b/>
          <w:color w:val="FF0000"/>
          <w:sz w:val="28"/>
          <w:szCs w:val="28"/>
          <w:highlight w:val="white"/>
        </w:rPr>
        <w:t>Perché un sogno, quando è condiviso, è la magia più potente di tutte.</w:t>
      </w:r>
    </w:p>
    <w:p w:rsidR="00AC1437" w:rsidRDefault="001A7FCA">
      <w:pPr>
        <w:spacing w:after="0" w:line="240" w:lineRule="auto"/>
        <w:jc w:val="both"/>
        <w:rPr>
          <w:rFonts w:ascii="Cambria" w:eastAsia="Cambria" w:hAnsi="Cambria" w:cs="Cambria"/>
          <w:b/>
          <w:color w:val="00B050"/>
          <w:sz w:val="32"/>
          <w:szCs w:val="32"/>
          <w:highlight w:val="white"/>
        </w:rPr>
      </w:pPr>
      <w:r>
        <w:rPr>
          <w:rFonts w:ascii="Cambria" w:eastAsia="Cambria" w:hAnsi="Cambria" w:cs="Cambria"/>
          <w:b/>
          <w:color w:val="00B050"/>
          <w:sz w:val="32"/>
          <w:szCs w:val="32"/>
          <w:highlight w:val="white"/>
        </w:rPr>
        <w:t>IL CAST</w:t>
      </w:r>
    </w:p>
    <w:p w:rsidR="00AC1437" w:rsidRDefault="001A7FCA">
      <w:pPr>
        <w:spacing w:after="0" w:line="240" w:lineRule="auto"/>
        <w:ind w:left="709" w:hanging="709"/>
        <w:jc w:val="both"/>
        <w:rPr>
          <w:rFonts w:ascii="Cambria" w:eastAsia="Cambria" w:hAnsi="Cambria" w:cs="Cambria"/>
          <w:b/>
          <w:color w:val="002060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800000"/>
          <w:sz w:val="32"/>
          <w:szCs w:val="32"/>
          <w:highlight w:val="white"/>
        </w:rPr>
        <w:tab/>
      </w:r>
      <w:r>
        <w:rPr>
          <w:rFonts w:ascii="Cambria" w:eastAsia="Cambria" w:hAnsi="Cambria" w:cs="Cambria"/>
          <w:b/>
          <w:color w:val="002060"/>
          <w:sz w:val="28"/>
          <w:szCs w:val="28"/>
          <w:highlight w:val="white"/>
        </w:rPr>
        <w:t>La compagnia è formata da 8 performer che vestiranno i panni di 23 personaggi diversi, tra cui gli attori professionisti...</w:t>
      </w:r>
    </w:p>
    <w:p w:rsidR="00AC1437" w:rsidRDefault="00AC1437">
      <w:pPr>
        <w:spacing w:after="0" w:line="240" w:lineRule="auto"/>
        <w:ind w:left="709" w:hanging="709"/>
        <w:jc w:val="both"/>
        <w:rPr>
          <w:rFonts w:ascii="Cambria" w:eastAsia="Cambria" w:hAnsi="Cambria" w:cs="Cambria"/>
          <w:b/>
          <w:color w:val="002060"/>
          <w:sz w:val="28"/>
          <w:szCs w:val="28"/>
          <w:highlight w:val="white"/>
        </w:rPr>
      </w:pPr>
    </w:p>
    <w:p w:rsidR="00AC1437" w:rsidRDefault="001A7FCA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color w:val="800000"/>
          <w:sz w:val="32"/>
          <w:szCs w:val="32"/>
          <w:highlight w:val="white"/>
        </w:rPr>
      </w:pPr>
      <w:r>
        <w:rPr>
          <w:rFonts w:ascii="Cambria" w:eastAsia="Cambria" w:hAnsi="Cambria" w:cs="Cambria"/>
          <w:noProof/>
          <w:color w:val="800000"/>
          <w:sz w:val="32"/>
          <w:szCs w:val="32"/>
          <w:highlight w:val="white"/>
        </w:rPr>
        <w:drawing>
          <wp:inline distT="0" distB="0" distL="0" distR="0">
            <wp:extent cx="4568716" cy="2218504"/>
            <wp:effectExtent l="0" t="0" r="0" b="0"/>
            <wp:docPr id="7" name="image3.png" descr="Jack cas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Jack cast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8716" cy="22185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1437" w:rsidRDefault="001A7FCA">
      <w:pPr>
        <w:spacing w:after="0" w:line="240" w:lineRule="auto"/>
        <w:ind w:left="709" w:hanging="709"/>
        <w:rPr>
          <w:rFonts w:ascii="Cambria" w:eastAsia="Cambria" w:hAnsi="Cambria" w:cs="Cambria"/>
          <w:color w:val="800000"/>
          <w:sz w:val="32"/>
          <w:szCs w:val="32"/>
          <w:highlight w:val="white"/>
        </w:rPr>
      </w:pPr>
      <w:r>
        <w:rPr>
          <w:rFonts w:ascii="Cambria" w:eastAsia="Cambria" w:hAnsi="Cambria" w:cs="Cambria"/>
          <w:color w:val="800000"/>
          <w:sz w:val="32"/>
          <w:szCs w:val="32"/>
          <w:highlight w:val="white"/>
        </w:rPr>
        <w:t xml:space="preserve">                 </w:t>
      </w:r>
    </w:p>
    <w:p w:rsidR="00AC1437" w:rsidRDefault="001A7FCA">
      <w:pPr>
        <w:spacing w:after="0" w:line="240" w:lineRule="auto"/>
        <w:ind w:left="709" w:hanging="709"/>
        <w:rPr>
          <w:rFonts w:ascii="Cambria" w:eastAsia="Cambria" w:hAnsi="Cambria" w:cs="Cambria"/>
          <w:b/>
          <w:i/>
          <w:color w:val="002060"/>
          <w:sz w:val="24"/>
          <w:szCs w:val="24"/>
        </w:rPr>
      </w:pPr>
      <w:r>
        <w:rPr>
          <w:rFonts w:ascii="Cambria" w:eastAsia="Cambria" w:hAnsi="Cambria" w:cs="Cambria"/>
          <w:color w:val="800000"/>
          <w:sz w:val="32"/>
          <w:szCs w:val="32"/>
          <w:highlight w:val="white"/>
        </w:rPr>
        <w:t xml:space="preserve">  </w:t>
      </w:r>
      <w:r>
        <w:rPr>
          <w:rFonts w:ascii="Cambria" w:eastAsia="Cambria" w:hAnsi="Cambria" w:cs="Cambria"/>
          <w:color w:val="800000"/>
          <w:sz w:val="32"/>
          <w:szCs w:val="32"/>
          <w:highlight w:val="white"/>
        </w:rPr>
        <w:tab/>
      </w:r>
      <w:r>
        <w:rPr>
          <w:rFonts w:ascii="Cambria" w:eastAsia="Cambria" w:hAnsi="Cambria" w:cs="Cambria"/>
          <w:color w:val="800000"/>
          <w:sz w:val="32"/>
          <w:szCs w:val="32"/>
          <w:highlight w:val="white"/>
        </w:rPr>
        <w:tab/>
        <w:t xml:space="preserve">   </w:t>
      </w:r>
      <w:r>
        <w:rPr>
          <w:rFonts w:ascii="Cambria" w:eastAsia="Cambria" w:hAnsi="Cambria" w:cs="Cambria"/>
          <w:i/>
          <w:color w:val="800000"/>
          <w:sz w:val="32"/>
          <w:szCs w:val="32"/>
          <w:highlight w:val="white"/>
        </w:rPr>
        <w:t xml:space="preserve"> 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>Marina Puglisi            Massimo Giustolisi</w:t>
      </w: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ab/>
        <w:t xml:space="preserve">   Irene Tetto</w:t>
      </w:r>
    </w:p>
    <w:p w:rsidR="00AC1437" w:rsidRDefault="001A7FCA">
      <w:pPr>
        <w:spacing w:after="0" w:line="240" w:lineRule="auto"/>
        <w:ind w:left="709" w:hanging="709"/>
        <w:rPr>
          <w:rFonts w:ascii="Cambria" w:eastAsia="Cambria" w:hAnsi="Cambria" w:cs="Cambria"/>
          <w:b/>
          <w:i/>
          <w:color w:val="00206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02060"/>
          <w:sz w:val="24"/>
          <w:szCs w:val="24"/>
        </w:rPr>
        <w:tab/>
        <w:t xml:space="preserve">          </w:t>
      </w:r>
    </w:p>
    <w:p w:rsidR="00AC1437" w:rsidRDefault="001A7FCA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noProof/>
          <w:sz w:val="32"/>
          <w:szCs w:val="32"/>
        </w:rPr>
        <w:drawing>
          <wp:inline distT="0" distB="0" distL="0" distR="0">
            <wp:extent cx="4072270" cy="2627271"/>
            <wp:effectExtent l="0" t="0" r="0" b="0"/>
            <wp:docPr id="6" name="image2.png" descr="Jack foto He 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Jack foto He G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2270" cy="26272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1437" w:rsidRDefault="001A7FCA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color w:val="FF0000"/>
          <w:sz w:val="24"/>
          <w:szCs w:val="24"/>
        </w:rPr>
        <w:t>un momento tratto dallo spettacolo "Il ritorno di Hansel &amp; Gretel</w:t>
      </w:r>
      <w:r>
        <w:rPr>
          <w:rFonts w:ascii="Cambria" w:eastAsia="Cambria" w:hAnsi="Cambria" w:cs="Cambria"/>
          <w:b/>
          <w:sz w:val="32"/>
          <w:szCs w:val="32"/>
        </w:rPr>
        <w:t>"</w:t>
      </w:r>
    </w:p>
    <w:p w:rsidR="00AC1437" w:rsidRDefault="00AC143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32"/>
          <w:szCs w:val="32"/>
        </w:rPr>
      </w:pPr>
    </w:p>
    <w:p w:rsidR="00AC1437" w:rsidRDefault="001A7FCA">
      <w:pPr>
        <w:spacing w:after="0" w:line="240" w:lineRule="auto"/>
        <w:rPr>
          <w:rFonts w:ascii="Arial-BoldMT" w:eastAsia="Arial-BoldMT" w:hAnsi="Arial-BoldMT" w:cs="Arial-BoldMT"/>
          <w:b/>
          <w:color w:val="000033"/>
          <w:sz w:val="24"/>
          <w:szCs w:val="24"/>
        </w:rPr>
      </w:pPr>
      <w:r>
        <w:rPr>
          <w:rFonts w:ascii="Cambria" w:eastAsia="Cambria" w:hAnsi="Cambria" w:cs="Cambria"/>
          <w:i/>
          <w:sz w:val="32"/>
          <w:szCs w:val="32"/>
        </w:rPr>
        <w:t xml:space="preserve">        </w:t>
      </w:r>
      <w:r>
        <w:rPr>
          <w:rFonts w:ascii="Arial-BoldMT" w:eastAsia="Arial-BoldMT" w:hAnsi="Arial-BoldMT" w:cs="Arial-BoldMT"/>
          <w:b/>
          <w:color w:val="000033"/>
          <w:sz w:val="24"/>
          <w:szCs w:val="24"/>
        </w:rPr>
        <w:t>Si riporta il trailer dello spettacolo proposto dalla associazione nell’anno 2018</w:t>
      </w:r>
    </w:p>
    <w:p w:rsidR="00AC1437" w:rsidRDefault="001A7FCA">
      <w:pPr>
        <w:spacing w:after="0" w:line="240" w:lineRule="auto"/>
        <w:rPr>
          <w:rFonts w:ascii="Arial-BoldMT" w:eastAsia="Arial-BoldMT" w:hAnsi="Arial-BoldMT" w:cs="Arial-BoldMT"/>
          <w:b/>
          <w:color w:val="0000FF"/>
          <w:sz w:val="24"/>
          <w:szCs w:val="24"/>
          <w:u w:val="single"/>
        </w:rPr>
      </w:pPr>
      <w:r>
        <w:rPr>
          <w:rFonts w:ascii="Arial-BoldMT" w:eastAsia="Arial-BoldMT" w:hAnsi="Arial-BoldMT" w:cs="Arial-BoldMT"/>
          <w:b/>
          <w:color w:val="C00000"/>
          <w:sz w:val="24"/>
          <w:szCs w:val="24"/>
        </w:rPr>
        <w:t xml:space="preserve">         </w:t>
      </w:r>
      <w:hyperlink r:id="rId8">
        <w:r>
          <w:rPr>
            <w:rFonts w:ascii="Arial-BoldMT" w:eastAsia="Arial-BoldMT" w:hAnsi="Arial-BoldMT" w:cs="Arial-BoldMT"/>
            <w:b/>
            <w:color w:val="0000FF"/>
            <w:sz w:val="24"/>
            <w:szCs w:val="24"/>
            <w:u w:val="single"/>
          </w:rPr>
          <w:t>https://www.youtube.com/watch?v=O2Jyu4XBs_M</w:t>
        </w:r>
      </w:hyperlink>
    </w:p>
    <w:p w:rsidR="00AC1437" w:rsidRDefault="00AC1437">
      <w:pPr>
        <w:spacing w:after="0"/>
        <w:rPr>
          <w:rFonts w:ascii="Arial-BoldMT" w:eastAsia="Arial-BoldMT" w:hAnsi="Arial-BoldMT" w:cs="Arial-BoldMT"/>
          <w:b/>
          <w:color w:val="0000FF"/>
          <w:sz w:val="24"/>
          <w:szCs w:val="24"/>
          <w:u w:val="single"/>
        </w:rPr>
      </w:pPr>
    </w:p>
    <w:p w:rsidR="00AC1437" w:rsidRDefault="00AC1437">
      <w:pPr>
        <w:spacing w:after="0" w:line="240" w:lineRule="auto"/>
        <w:rPr>
          <w:rFonts w:ascii="Arial-BoldMT" w:eastAsia="Arial-BoldMT" w:hAnsi="Arial-BoldMT" w:cs="Arial-BoldMT"/>
          <w:b/>
          <w:color w:val="0000FF"/>
          <w:sz w:val="24"/>
          <w:szCs w:val="24"/>
          <w:u w:val="single"/>
        </w:rPr>
      </w:pPr>
    </w:p>
    <w:p w:rsidR="00AC1437" w:rsidRDefault="001A7FCA">
      <w:pPr>
        <w:numPr>
          <w:ilvl w:val="0"/>
          <w:numId w:val="1"/>
        </w:numPr>
        <w:spacing w:after="0"/>
        <w:ind w:left="72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Il costo del biglietto per lo spettacolo e’di   </w:t>
      </w:r>
      <w:r>
        <w:rPr>
          <w:b/>
          <w:color w:val="C00000"/>
          <w:sz w:val="36"/>
          <w:szCs w:val="36"/>
          <w:u w:val="single"/>
        </w:rPr>
        <w:t>euro 6</w:t>
      </w:r>
    </w:p>
    <w:p w:rsidR="00AC1437" w:rsidRDefault="00AC1437">
      <w:pPr>
        <w:spacing w:after="0"/>
        <w:ind w:left="360"/>
        <w:jc w:val="both"/>
        <w:rPr>
          <w:b/>
          <w:sz w:val="28"/>
          <w:szCs w:val="28"/>
        </w:rPr>
      </w:pPr>
    </w:p>
    <w:p w:rsidR="00AC1437" w:rsidRDefault="001A7FCA">
      <w:pPr>
        <w:numPr>
          <w:ilvl w:val="0"/>
          <w:numId w:val="1"/>
        </w:numPr>
        <w:spacing w:after="0"/>
        <w:ind w:left="720"/>
        <w:contextualSpacing/>
        <w:jc w:val="both"/>
        <w:rPr>
          <w:b/>
          <w:sz w:val="28"/>
          <w:szCs w:val="28"/>
        </w:rPr>
      </w:pPr>
      <w:bookmarkStart w:id="0" w:name="_gjdgxs" w:colFirst="0" w:colLast="0"/>
      <w:bookmarkEnd w:id="0"/>
      <w:r>
        <w:rPr>
          <w:b/>
          <w:sz w:val="28"/>
          <w:szCs w:val="28"/>
        </w:rPr>
        <w:lastRenderedPageBreak/>
        <w:t>Durata dello spettacolo: 75 minuti.</w:t>
      </w:r>
    </w:p>
    <w:p w:rsidR="00AC1437" w:rsidRDefault="001A7FCA">
      <w:pPr>
        <w:numPr>
          <w:ilvl w:val="0"/>
          <w:numId w:val="1"/>
        </w:numPr>
        <w:spacing w:after="0"/>
        <w:ind w:left="720"/>
        <w:contextualSpacing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Orario dello spettacolo: ore 9 ,15  e  11,15</w:t>
      </w:r>
    </w:p>
    <w:p w:rsidR="00AC1437" w:rsidRDefault="001A7FCA">
      <w:pPr>
        <w:numPr>
          <w:ilvl w:val="0"/>
          <w:numId w:val="1"/>
        </w:numPr>
        <w:spacing w:after="0"/>
        <w:ind w:left="720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Gli insegnanti-accompagnatori sono graditi ospiti della produzione</w:t>
      </w:r>
    </w:p>
    <w:p w:rsidR="00AC1437" w:rsidRDefault="00AC1437">
      <w:pPr>
        <w:jc w:val="both"/>
        <w:rPr>
          <w:b/>
          <w:sz w:val="28"/>
          <w:szCs w:val="28"/>
        </w:rPr>
      </w:pPr>
    </w:p>
    <w:p w:rsidR="00AC1437" w:rsidRDefault="00AC1437">
      <w:pPr>
        <w:jc w:val="both"/>
        <w:rPr>
          <w:b/>
          <w:sz w:val="28"/>
          <w:szCs w:val="28"/>
        </w:rPr>
      </w:pPr>
    </w:p>
    <w:p w:rsidR="00AC1437" w:rsidRDefault="001A7FCA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NOTA</w:t>
      </w:r>
      <w:r>
        <w:rPr>
          <w:b/>
          <w:color w:val="FF0000"/>
          <w:sz w:val="28"/>
          <w:szCs w:val="28"/>
        </w:rPr>
        <w:t xml:space="preserve"> BENE</w:t>
      </w:r>
    </w:p>
    <w:p w:rsidR="00AC1437" w:rsidRDefault="001A7F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b/>
          <w:color w:val="000000"/>
          <w:sz w:val="32"/>
          <w:szCs w:val="32"/>
          <w:u w:val="single"/>
        </w:rPr>
      </w:pPr>
      <w:r>
        <w:rPr>
          <w:rFonts w:ascii="Arial-BoldMT" w:eastAsia="Arial-BoldMT" w:hAnsi="Arial-BoldMT" w:cs="Arial-BoldMT"/>
          <w:b/>
          <w:color w:val="000000"/>
          <w:sz w:val="32"/>
          <w:szCs w:val="32"/>
          <w:u w:val="single"/>
        </w:rPr>
        <w:t>Per motivi organizzativi il pagamento delle quote di adesione  avverrà  presso l istituto scolastico,  5 giorni prima della rappresentazione , dietro rilascio di ricevuta..</w:t>
      </w:r>
    </w:p>
    <w:p w:rsidR="00AC1437" w:rsidRDefault="00AC1437">
      <w:pPr>
        <w:spacing w:after="0" w:line="240" w:lineRule="auto"/>
        <w:ind w:left="720"/>
        <w:rPr>
          <w:rFonts w:ascii="Arial-BoldMT" w:eastAsia="Arial-BoldMT" w:hAnsi="Arial-BoldMT" w:cs="Arial-BoldMT"/>
          <w:b/>
          <w:sz w:val="32"/>
          <w:szCs w:val="32"/>
          <w:u w:val="single"/>
        </w:rPr>
      </w:pPr>
    </w:p>
    <w:p w:rsidR="00AC1437" w:rsidRDefault="00AC1437">
      <w:pPr>
        <w:spacing w:after="0" w:line="240" w:lineRule="auto"/>
        <w:ind w:left="720"/>
        <w:rPr>
          <w:rFonts w:ascii="Arial-BoldMT" w:eastAsia="Arial-BoldMT" w:hAnsi="Arial-BoldMT" w:cs="Arial-BoldMT"/>
          <w:b/>
          <w:sz w:val="24"/>
          <w:szCs w:val="24"/>
        </w:rPr>
      </w:pPr>
    </w:p>
    <w:p w:rsidR="00AC1437" w:rsidRDefault="001A7F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b/>
          <w:color w:val="000000"/>
          <w:sz w:val="24"/>
          <w:szCs w:val="24"/>
        </w:rPr>
      </w:pPr>
      <w:r>
        <w:rPr>
          <w:rFonts w:ascii="Arial-BoldMT" w:eastAsia="Arial-BoldMT" w:hAnsi="Arial-BoldMT" w:cs="Arial-BoldMT"/>
          <w:b/>
          <w:color w:val="000000"/>
          <w:sz w:val="24"/>
          <w:szCs w:val="24"/>
        </w:rPr>
        <w:t>La produzione si riserva il diritto di modificare la data di programmazione con</w:t>
      </w:r>
    </w:p>
    <w:p w:rsidR="00AC1437" w:rsidRDefault="001A7FCA">
      <w:pPr>
        <w:spacing w:after="0" w:line="240" w:lineRule="auto"/>
        <w:rPr>
          <w:rFonts w:ascii="Arial-BoldMT" w:eastAsia="Arial-BoldMT" w:hAnsi="Arial-BoldMT" w:cs="Arial-BoldMT"/>
          <w:b/>
          <w:sz w:val="24"/>
          <w:szCs w:val="24"/>
        </w:rPr>
      </w:pPr>
      <w:r>
        <w:rPr>
          <w:rFonts w:ascii="Arial-BoldMT" w:eastAsia="Arial-BoldMT" w:hAnsi="Arial-BoldMT" w:cs="Arial-BoldMT"/>
          <w:b/>
          <w:sz w:val="24"/>
          <w:szCs w:val="24"/>
        </w:rPr>
        <w:t xml:space="preserve">          preavviso di almeno 10gg</w:t>
      </w:r>
    </w:p>
    <w:p w:rsidR="00AC1437" w:rsidRDefault="00AC14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Arial-BoldMT" w:eastAsia="Arial-BoldMT" w:hAnsi="Arial-BoldMT" w:cs="Arial-BoldMT"/>
          <w:b/>
          <w:color w:val="000000"/>
          <w:sz w:val="24"/>
          <w:szCs w:val="24"/>
        </w:rPr>
      </w:pPr>
    </w:p>
    <w:p w:rsidR="00AC1437" w:rsidRDefault="001A7F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b/>
          <w:color w:val="000000"/>
          <w:sz w:val="24"/>
          <w:szCs w:val="24"/>
        </w:rPr>
      </w:pPr>
      <w:r>
        <w:rPr>
          <w:rFonts w:ascii="Arial-BoldMT" w:eastAsia="Arial-BoldMT" w:hAnsi="Arial-BoldMT" w:cs="Arial-BoldMT"/>
          <w:b/>
          <w:color w:val="000000"/>
          <w:sz w:val="24"/>
          <w:szCs w:val="24"/>
        </w:rPr>
        <w:t>L’ orario di inizio dello spettacolo verrà rigorosamente rispettato</w:t>
      </w:r>
    </w:p>
    <w:p w:rsidR="00AC1437" w:rsidRDefault="00AC1437">
      <w:pPr>
        <w:spacing w:after="0" w:line="240" w:lineRule="auto"/>
        <w:rPr>
          <w:rFonts w:ascii="Arial-BoldMT" w:eastAsia="Arial-BoldMT" w:hAnsi="Arial-BoldMT" w:cs="Arial-BoldMT"/>
          <w:b/>
          <w:sz w:val="24"/>
          <w:szCs w:val="24"/>
        </w:rPr>
      </w:pPr>
    </w:p>
    <w:p w:rsidR="00AC1437" w:rsidRDefault="00AC1437">
      <w:pPr>
        <w:spacing w:after="0" w:line="240" w:lineRule="auto"/>
        <w:rPr>
          <w:rFonts w:ascii="Arial-BoldMT" w:eastAsia="Arial-BoldMT" w:hAnsi="Arial-BoldMT" w:cs="Arial-BoldMT"/>
          <w:b/>
          <w:sz w:val="24"/>
          <w:szCs w:val="24"/>
        </w:rPr>
      </w:pPr>
    </w:p>
    <w:p w:rsidR="00AC1437" w:rsidRDefault="00AC1437">
      <w:pPr>
        <w:spacing w:after="0" w:line="240" w:lineRule="auto"/>
        <w:rPr>
          <w:rFonts w:ascii="Arial-BoldMT" w:eastAsia="Arial-BoldMT" w:hAnsi="Arial-BoldMT" w:cs="Arial-BoldMT"/>
          <w:b/>
          <w:sz w:val="24"/>
          <w:szCs w:val="24"/>
        </w:rPr>
      </w:pPr>
    </w:p>
    <w:p w:rsidR="00AC1437" w:rsidRDefault="001A7FCA">
      <w:pPr>
        <w:spacing w:after="0" w:line="240" w:lineRule="auto"/>
        <w:rPr>
          <w:rFonts w:ascii="Arial-BoldMT" w:eastAsia="Arial-BoldMT" w:hAnsi="Arial-BoldMT" w:cs="Arial-BoldMT"/>
          <w:b/>
          <w:color w:val="002060"/>
          <w:sz w:val="32"/>
          <w:szCs w:val="32"/>
          <w:u w:val="single"/>
        </w:rPr>
      </w:pPr>
      <w:r>
        <w:rPr>
          <w:rFonts w:ascii="Arial-BoldMT" w:eastAsia="Arial-BoldMT" w:hAnsi="Arial-BoldMT" w:cs="Arial-BoldMT"/>
          <w:b/>
          <w:color w:val="002060"/>
          <w:sz w:val="32"/>
          <w:szCs w:val="32"/>
          <w:u w:val="single"/>
        </w:rPr>
        <w:t>Referente  progetto</w:t>
      </w:r>
    </w:p>
    <w:p w:rsidR="00AC1437" w:rsidRDefault="00AC1437">
      <w:pPr>
        <w:spacing w:after="0" w:line="240" w:lineRule="auto"/>
        <w:rPr>
          <w:rFonts w:ascii="Arial-BoldMT" w:eastAsia="Arial-BoldMT" w:hAnsi="Arial-BoldMT" w:cs="Arial-BoldMT"/>
          <w:b/>
          <w:color w:val="002060"/>
          <w:sz w:val="32"/>
          <w:szCs w:val="32"/>
          <w:u w:val="single"/>
        </w:rPr>
      </w:pPr>
    </w:p>
    <w:p w:rsidR="00AC1437" w:rsidRDefault="00AC1437">
      <w:pPr>
        <w:spacing w:after="0" w:line="240" w:lineRule="auto"/>
        <w:rPr>
          <w:rFonts w:ascii="Arial-BoldMT" w:eastAsia="Arial-BoldMT" w:hAnsi="Arial-BoldMT" w:cs="Arial-BoldMT"/>
          <w:b/>
          <w:color w:val="002060"/>
          <w:sz w:val="32"/>
          <w:szCs w:val="32"/>
          <w:u w:val="single"/>
        </w:rPr>
      </w:pPr>
    </w:p>
    <w:p w:rsidR="00AC1437" w:rsidRDefault="001A7FCA">
      <w:pPr>
        <w:spacing w:after="0" w:line="240" w:lineRule="auto"/>
        <w:rPr>
          <w:rFonts w:ascii="Arial-BoldMT" w:eastAsia="Arial-BoldMT" w:hAnsi="Arial-BoldMT" w:cs="Arial-BoldMT"/>
          <w:b/>
          <w:color w:val="002060"/>
          <w:sz w:val="32"/>
          <w:szCs w:val="32"/>
        </w:rPr>
      </w:pPr>
      <w:r>
        <w:rPr>
          <w:rFonts w:ascii="Arial-BoldMT" w:eastAsia="Arial-BoldMT" w:hAnsi="Arial-BoldMT" w:cs="Arial-BoldMT"/>
          <w:b/>
          <w:color w:val="002060"/>
          <w:sz w:val="32"/>
          <w:szCs w:val="32"/>
          <w:u w:val="single"/>
        </w:rPr>
        <w:t>PATRICIA  RAPONI    347 5257027    lorettaraponi@virgilio</w:t>
      </w:r>
      <w:r>
        <w:rPr>
          <w:rFonts w:ascii="Arial-BoldMT" w:eastAsia="Arial-BoldMT" w:hAnsi="Arial-BoldMT" w:cs="Arial-BoldMT"/>
          <w:b/>
          <w:color w:val="002060"/>
          <w:sz w:val="32"/>
          <w:szCs w:val="32"/>
        </w:rPr>
        <w:t>.it</w:t>
      </w:r>
    </w:p>
    <w:p w:rsidR="00AC1437" w:rsidRDefault="00AC1437">
      <w:pPr>
        <w:ind w:left="360"/>
        <w:jc w:val="both"/>
        <w:rPr>
          <w:b/>
          <w:color w:val="002060"/>
          <w:sz w:val="28"/>
          <w:szCs w:val="28"/>
        </w:rPr>
      </w:pPr>
    </w:p>
    <w:p w:rsidR="00AC1437" w:rsidRDefault="00AC1437">
      <w:pPr>
        <w:spacing w:after="0"/>
        <w:rPr>
          <w:rFonts w:ascii="Carme" w:eastAsia="Carme" w:hAnsi="Carme" w:cs="Carme"/>
          <w:b/>
          <w:sz w:val="32"/>
          <w:szCs w:val="32"/>
        </w:rPr>
      </w:pPr>
    </w:p>
    <w:sectPr w:rsidR="00AC1437" w:rsidSect="00AC1437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-BoldM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rm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GungsuhChe">
    <w:altName w:val="MS Mincho"/>
    <w:panose1 w:val="02030609000101010101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2F2BED"/>
    <w:multiLevelType w:val="multilevel"/>
    <w:tmpl w:val="78B2A64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D117E2E"/>
    <w:multiLevelType w:val="multilevel"/>
    <w:tmpl w:val="E6E47A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-BoldMT" w:eastAsia="Arial-BoldMT" w:hAnsi="Arial-BoldMT" w:cs="Arial-BoldM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compat/>
  <w:rsids>
    <w:rsidRoot w:val="00AC1437"/>
    <w:rsid w:val="001A7FCA"/>
    <w:rsid w:val="00AC1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1437"/>
  </w:style>
  <w:style w:type="paragraph" w:styleId="Titolo1">
    <w:name w:val="heading 1"/>
    <w:basedOn w:val="Normale"/>
    <w:link w:val="Titolo1Carattere"/>
    <w:uiPriority w:val="9"/>
    <w:qFormat/>
    <w:rsid w:val="00EE59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olo2">
    <w:name w:val="heading 2"/>
    <w:basedOn w:val="Normale"/>
    <w:link w:val="Titolo2Carattere"/>
    <w:uiPriority w:val="9"/>
    <w:qFormat/>
    <w:rsid w:val="00EE59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"/>
    <w:next w:val="normal"/>
    <w:rsid w:val="00AC143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rsid w:val="00AC143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rsid w:val="00AC1437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rsid w:val="00AC143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  <w:rsid w:val="00AC1437"/>
  </w:style>
  <w:style w:type="table" w:customStyle="1" w:styleId="TableNormal">
    <w:name w:val="Table Normal"/>
    <w:rsid w:val="00AC143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rsid w:val="00AC1437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E599F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E599F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EE599F"/>
    <w:rPr>
      <w:color w:val="0000FF"/>
      <w:u w:val="single"/>
    </w:rPr>
  </w:style>
  <w:style w:type="character" w:customStyle="1" w:styleId="pagepath">
    <w:name w:val="pagepath"/>
    <w:basedOn w:val="Carpredefinitoparagrafo"/>
    <w:rsid w:val="00EE599F"/>
  </w:style>
  <w:style w:type="character" w:customStyle="1" w:styleId="apple-converted-space">
    <w:name w:val="apple-converted-space"/>
    <w:basedOn w:val="Carpredefinitoparagrafo"/>
    <w:rsid w:val="00EE599F"/>
  </w:style>
  <w:style w:type="paragraph" w:styleId="NormaleWeb">
    <w:name w:val="Normal (Web)"/>
    <w:basedOn w:val="Normale"/>
    <w:uiPriority w:val="99"/>
    <w:unhideWhenUsed/>
    <w:rsid w:val="00EE5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5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599F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EE599F"/>
    <w:rPr>
      <w:b/>
      <w:bCs/>
    </w:rPr>
  </w:style>
  <w:style w:type="character" w:styleId="Enfasicorsivo">
    <w:name w:val="Emphasis"/>
    <w:basedOn w:val="Carpredefinitoparagrafo"/>
    <w:uiPriority w:val="20"/>
    <w:qFormat/>
    <w:rsid w:val="00EE599F"/>
    <w:rPr>
      <w:i/>
      <w:iCs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3C065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C065D"/>
  </w:style>
  <w:style w:type="paragraph" w:styleId="Pidipagina">
    <w:name w:val="footer"/>
    <w:basedOn w:val="Normale"/>
    <w:link w:val="PidipaginaCarattere"/>
    <w:uiPriority w:val="99"/>
    <w:semiHidden/>
    <w:unhideWhenUsed/>
    <w:rsid w:val="003C065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C065D"/>
  </w:style>
  <w:style w:type="paragraph" w:styleId="Paragrafoelenco">
    <w:name w:val="List Paragraph"/>
    <w:basedOn w:val="Normale"/>
    <w:uiPriority w:val="34"/>
    <w:qFormat/>
    <w:rsid w:val="009A26A6"/>
    <w:pPr>
      <w:ind w:left="720"/>
      <w:contextualSpacing/>
    </w:pPr>
  </w:style>
  <w:style w:type="paragraph" w:styleId="Sottotitolo">
    <w:name w:val="Subtitle"/>
    <w:basedOn w:val="normal"/>
    <w:next w:val="normal"/>
    <w:rsid w:val="00AC143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2Jyu4XBs_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447</Words>
  <Characters>2550</Characters>
  <Application>Microsoft Office Word</Application>
  <DocSecurity>0</DocSecurity>
  <Lines>21</Lines>
  <Paragraphs>5</Paragraphs>
  <ScaleCrop>false</ScaleCrop>
  <Company/>
  <LinksUpToDate>false</LinksUpToDate>
  <CharactersWithSpaces>2992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2019-01-08T21:15:00Z</dcterms:created>
  <dcterms:modified xsi:type="dcterms:W3CDTF">2019-01-08T21:15:00Z</dcterms:modified>
</cp:coreProperties>
</file>